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Default="00C84DDC" w:rsidP="00C8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C">
        <w:rPr>
          <w:rFonts w:ascii="Times New Roman" w:hAnsi="Times New Roman" w:cs="Times New Roman"/>
          <w:b/>
          <w:sz w:val="28"/>
          <w:szCs w:val="28"/>
        </w:rPr>
        <w:t>Консультации по вопросам приёма в первый класс Вы можете получить</w:t>
      </w:r>
    </w:p>
    <w:p w:rsidR="00C84DDC" w:rsidRPr="00C84DDC" w:rsidRDefault="00C84DDC" w:rsidP="00C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45" w:type="dxa"/>
        <w:tblLook w:val="04A0" w:firstRow="1" w:lastRow="0" w:firstColumn="1" w:lastColumn="0" w:noHBand="0" w:noVBand="1"/>
      </w:tblPr>
      <w:tblGrid>
        <w:gridCol w:w="618"/>
        <w:gridCol w:w="2676"/>
        <w:gridCol w:w="2069"/>
        <w:gridCol w:w="2073"/>
        <w:gridCol w:w="3055"/>
        <w:gridCol w:w="2078"/>
        <w:gridCol w:w="2076"/>
      </w:tblGrid>
      <w:tr w:rsidR="00C84DDC" w:rsidRPr="00C84DDC" w:rsidTr="00C84DDC">
        <w:tc>
          <w:tcPr>
            <w:tcW w:w="562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6"/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069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Место консультаций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График консультаций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bookmarkEnd w:id="0"/>
      <w:tr w:rsidR="00C84DDC" w:rsidRPr="00C84DDC" w:rsidTr="00C84DDC">
        <w:tc>
          <w:tcPr>
            <w:tcW w:w="562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Губарева Светлана Васильевна</w:t>
            </w:r>
          </w:p>
        </w:tc>
        <w:tc>
          <w:tcPr>
            <w:tcW w:w="2080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 xml:space="preserve">ГБУ ДПО СО «Чапаевский ресурсный центр» </w:t>
            </w:r>
          </w:p>
        </w:tc>
        <w:tc>
          <w:tcPr>
            <w:tcW w:w="3069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 xml:space="preserve">асть, Красноармейский район, </w:t>
            </w:r>
            <w:proofErr w:type="spellStart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proofErr w:type="spellEnd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, пер. Школьный, д. 3</w:t>
            </w:r>
          </w:p>
        </w:tc>
        <w:tc>
          <w:tcPr>
            <w:tcW w:w="2080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Ежедневно с 08.00 ч. до 12.00 ч., с 14-00 ч. до 16.00 ч.</w:t>
            </w:r>
          </w:p>
        </w:tc>
        <w:tc>
          <w:tcPr>
            <w:tcW w:w="2080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8(84675)21514</w:t>
            </w:r>
          </w:p>
        </w:tc>
      </w:tr>
      <w:tr w:rsidR="00C84DDC" w:rsidRPr="00C84DDC" w:rsidTr="00C84DDC">
        <w:tc>
          <w:tcPr>
            <w:tcW w:w="562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Карпова Ирина Александровна</w:t>
            </w:r>
          </w:p>
        </w:tc>
        <w:tc>
          <w:tcPr>
            <w:tcW w:w="2080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80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с.Андросовка</w:t>
            </w:r>
            <w:proofErr w:type="spellEnd"/>
          </w:p>
        </w:tc>
        <w:tc>
          <w:tcPr>
            <w:tcW w:w="3069" w:type="dxa"/>
          </w:tcPr>
          <w:p w:rsidR="00C84DDC" w:rsidRPr="00C84DDC" w:rsidRDefault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Красноармейский район, </w:t>
            </w:r>
            <w:proofErr w:type="spellStart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Андросовка</w:t>
            </w:r>
            <w:proofErr w:type="spellEnd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Ежедневно с 14-00 ч. до 16.00 ч.</w:t>
            </w:r>
          </w:p>
        </w:tc>
        <w:tc>
          <w:tcPr>
            <w:tcW w:w="2080" w:type="dxa"/>
          </w:tcPr>
          <w:p w:rsidR="00C84DDC" w:rsidRPr="00C84DDC" w:rsidRDefault="00C84DDC" w:rsidP="00C8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C">
              <w:rPr>
                <w:rFonts w:ascii="Times New Roman" w:hAnsi="Times New Roman" w:cs="Times New Roman"/>
                <w:sz w:val="28"/>
                <w:szCs w:val="28"/>
              </w:rPr>
              <w:t>8(84675)49110</w:t>
            </w:r>
          </w:p>
        </w:tc>
      </w:tr>
    </w:tbl>
    <w:p w:rsidR="00C84DDC" w:rsidRDefault="00C84DDC"/>
    <w:sectPr w:rsidR="00C84DDC" w:rsidSect="00C84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DC"/>
    <w:rsid w:val="0099351B"/>
    <w:rsid w:val="00C84DDC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00D7"/>
  <w15:chartTrackingRefBased/>
  <w15:docId w15:val="{F2A1CE45-0A5A-409E-A7E6-AB250AE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2020-01-21T16:02:00Z</dcterms:created>
  <dcterms:modified xsi:type="dcterms:W3CDTF">2020-01-21T16:10:00Z</dcterms:modified>
</cp:coreProperties>
</file>