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6" w:rsidRPr="00F65DD4" w:rsidRDefault="005F4026" w:rsidP="005F4026">
      <w:pPr>
        <w:jc w:val="center"/>
        <w:rPr>
          <w:b/>
          <w:sz w:val="28"/>
          <w:szCs w:val="28"/>
        </w:rPr>
      </w:pPr>
      <w:r w:rsidRPr="00F65DD4">
        <w:rPr>
          <w:b/>
          <w:sz w:val="28"/>
          <w:szCs w:val="28"/>
        </w:rPr>
        <w:t>Аннотация</w:t>
      </w:r>
    </w:p>
    <w:p w:rsidR="005F4026" w:rsidRDefault="005F4026" w:rsidP="005F4026">
      <w:pPr>
        <w:jc w:val="center"/>
        <w:rPr>
          <w:b/>
          <w:sz w:val="28"/>
          <w:szCs w:val="28"/>
        </w:rPr>
      </w:pPr>
      <w:r w:rsidRPr="00F65DD4">
        <w:rPr>
          <w:b/>
          <w:sz w:val="28"/>
          <w:szCs w:val="28"/>
        </w:rPr>
        <w:t>к рабочей программе  по</w:t>
      </w:r>
      <w:r>
        <w:rPr>
          <w:b/>
          <w:sz w:val="28"/>
          <w:szCs w:val="28"/>
        </w:rPr>
        <w:t xml:space="preserve"> литературному чтению</w:t>
      </w:r>
    </w:p>
    <w:p w:rsidR="005F4026" w:rsidRDefault="005F4026" w:rsidP="005F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1-4 классы</w:t>
      </w:r>
    </w:p>
    <w:p w:rsidR="00FE5DF1" w:rsidRDefault="00FE5DF1" w:rsidP="00FE5DF1">
      <w:pPr>
        <w:pStyle w:val="a3"/>
        <w:shd w:val="clear" w:color="auto" w:fill="FFFFFF"/>
        <w:spacing w:line="240" w:lineRule="auto"/>
        <w:ind w:firstLine="567"/>
        <w:jc w:val="both"/>
      </w:pPr>
      <w:r w:rsidRPr="00DC08FD">
        <w:rPr>
          <w:color w:val="000000"/>
          <w:shd w:val="clear" w:color="auto" w:fill="FFFFFF"/>
        </w:rPr>
        <w:t xml:space="preserve">Рабочая программа по </w:t>
      </w:r>
      <w:r>
        <w:rPr>
          <w:color w:val="000000"/>
          <w:shd w:val="clear" w:color="auto" w:fill="FFFFFF"/>
        </w:rPr>
        <w:t>литературному чтению</w:t>
      </w:r>
      <w:r w:rsidRPr="00DC08FD">
        <w:rPr>
          <w:color w:val="000000"/>
          <w:shd w:val="clear" w:color="auto" w:fill="FFFFFF"/>
        </w:rPr>
        <w:t xml:space="preserve"> для учащихся 1-4 классов разработана на основе требований Федерального государственного образовательного  стандарта начального общего образования,</w:t>
      </w:r>
      <w:r w:rsidRPr="00565BF3">
        <w:t xml:space="preserve"> </w:t>
      </w:r>
      <w:r w:rsidRPr="00FD4D2B">
        <w:t xml:space="preserve">основной образовательной программы </w:t>
      </w:r>
      <w:r>
        <w:t xml:space="preserve">начального общего образования </w:t>
      </w:r>
      <w:r w:rsidRPr="00FD4D2B">
        <w:t>ГБОУ СОШ с</w:t>
      </w:r>
      <w:proofErr w:type="gramStart"/>
      <w:r w:rsidRPr="00FD4D2B">
        <w:t>.А</w:t>
      </w:r>
      <w:proofErr w:type="gramEnd"/>
      <w:r w:rsidRPr="00FD4D2B">
        <w:t>ндросовка и</w:t>
      </w:r>
      <w:r w:rsidRPr="00DC08FD">
        <w:rPr>
          <w:color w:val="000000"/>
          <w:shd w:val="clear" w:color="auto" w:fill="FFFFFF"/>
        </w:rPr>
        <w:t xml:space="preserve"> </w:t>
      </w:r>
      <w:r w:rsidRPr="00EB25BF">
        <w:rPr>
          <w:rFonts w:eastAsia="MS Mincho"/>
          <w:lang w:eastAsia="ja-JP"/>
        </w:rPr>
        <w:t xml:space="preserve">авторской  программы по литературному чтению Климанова Л. Ф., </w:t>
      </w:r>
      <w:proofErr w:type="spellStart"/>
      <w:r w:rsidRPr="00EB25BF">
        <w:rPr>
          <w:rFonts w:eastAsia="MS Mincho"/>
          <w:lang w:eastAsia="ja-JP"/>
        </w:rPr>
        <w:t>Бойкина</w:t>
      </w:r>
      <w:proofErr w:type="spellEnd"/>
      <w:r w:rsidRPr="00EB25BF">
        <w:rPr>
          <w:rFonts w:eastAsia="MS Mincho"/>
          <w:lang w:eastAsia="ja-JP"/>
        </w:rPr>
        <w:t xml:space="preserve"> М.В. </w:t>
      </w:r>
      <w:r>
        <w:rPr>
          <w:rFonts w:eastAsia="MS Mincho"/>
          <w:lang w:eastAsia="ja-JP"/>
        </w:rPr>
        <w:t>(</w:t>
      </w:r>
      <w:r w:rsidRPr="00EB25BF">
        <w:t>М.: «Просвещение», 201</w:t>
      </w:r>
      <w:r>
        <w:t>9 г.).</w:t>
      </w:r>
      <w:r w:rsidRPr="00EB25BF">
        <w:t xml:space="preserve"> </w:t>
      </w:r>
    </w:p>
    <w:p w:rsidR="005F4026" w:rsidRDefault="005F4026" w:rsidP="00FE5DF1">
      <w:pPr>
        <w:pStyle w:val="a3"/>
        <w:shd w:val="clear" w:color="auto" w:fill="FFFFFF"/>
        <w:spacing w:line="240" w:lineRule="auto"/>
        <w:ind w:firstLine="567"/>
        <w:jc w:val="both"/>
        <w:rPr>
          <w:color w:val="000000"/>
          <w:shd w:val="clear" w:color="auto" w:fill="FFFFFF"/>
        </w:rPr>
      </w:pPr>
      <w:r w:rsidRPr="004C0B84">
        <w:t xml:space="preserve"> Предусмотрено использование УМК «Школа России»</w:t>
      </w:r>
      <w:r>
        <w:t xml:space="preserve"> (учебники, методические рекомендации для учителя) авторского коллектива  под  руководством </w:t>
      </w:r>
      <w:r w:rsidR="00FE5DF1" w:rsidRPr="00EB25BF">
        <w:rPr>
          <w:rFonts w:eastAsia="MS Mincho"/>
          <w:lang w:eastAsia="ja-JP"/>
        </w:rPr>
        <w:t xml:space="preserve">Климанова Л. Ф., </w:t>
      </w:r>
      <w:proofErr w:type="spellStart"/>
      <w:r w:rsidR="00FE5DF1" w:rsidRPr="00EB25BF">
        <w:rPr>
          <w:rFonts w:eastAsia="MS Mincho"/>
          <w:lang w:eastAsia="ja-JP"/>
        </w:rPr>
        <w:t>Бойкина</w:t>
      </w:r>
      <w:proofErr w:type="spellEnd"/>
      <w:r w:rsidR="00FE5DF1" w:rsidRPr="00EB25BF">
        <w:rPr>
          <w:rFonts w:eastAsia="MS Mincho"/>
          <w:lang w:eastAsia="ja-JP"/>
        </w:rPr>
        <w:t xml:space="preserve"> М.В</w:t>
      </w:r>
      <w:r>
        <w:rPr>
          <w:color w:val="000000"/>
          <w:shd w:val="clear" w:color="auto" w:fill="FFFFFF"/>
        </w:rPr>
        <w:t>. Все учебники есть в Федеральном перечне от 28 декабря 2018 года.</w:t>
      </w:r>
    </w:p>
    <w:p w:rsidR="005F4026" w:rsidRDefault="005F4026" w:rsidP="005F4026">
      <w:r w:rsidRPr="004C0B84">
        <w:t>УМК «Школа России»</w:t>
      </w:r>
      <w:r>
        <w:t>:</w:t>
      </w:r>
    </w:p>
    <w:p w:rsidR="009A7D10" w:rsidRDefault="009A7D10" w:rsidP="00080C68">
      <w:pPr>
        <w:ind w:firstLine="567"/>
        <w:jc w:val="both"/>
      </w:pPr>
      <w:r>
        <w:t xml:space="preserve">- Азбука. 1 класс. Учеб. для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организаций</w:t>
      </w:r>
      <w:proofErr w:type="gramStart"/>
      <w:r>
        <w:t>.</w:t>
      </w:r>
      <w:r w:rsidR="00C819E0">
        <w:t>В</w:t>
      </w:r>
      <w:proofErr w:type="spellEnd"/>
      <w:proofErr w:type="gramEnd"/>
      <w:r w:rsidR="00C819E0">
        <w:t xml:space="preserve"> 2 ч. </w:t>
      </w:r>
      <w:r w:rsidR="00C819E0" w:rsidRPr="00C819E0">
        <w:t>[</w:t>
      </w:r>
      <w:r w:rsidR="00C819E0">
        <w:t>В.Г.Горецкий, В.А.Кирюшкин, Л.А.Виноградская и др.</w:t>
      </w:r>
      <w:r w:rsidR="00C819E0" w:rsidRPr="00C819E0">
        <w:t>]</w:t>
      </w:r>
      <w:r w:rsidR="00C819E0">
        <w:t xml:space="preserve"> – М.: Просвещение, 2017.</w:t>
      </w:r>
    </w:p>
    <w:p w:rsidR="00C819E0" w:rsidRDefault="00C819E0" w:rsidP="00080C68">
      <w:pPr>
        <w:ind w:firstLine="567"/>
        <w:jc w:val="both"/>
      </w:pPr>
      <w:r>
        <w:t>- Литературное чтение. 2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2018.</w:t>
      </w:r>
    </w:p>
    <w:p w:rsidR="00C819E0" w:rsidRDefault="00C819E0" w:rsidP="00080C68">
      <w:pPr>
        <w:ind w:firstLine="567"/>
        <w:jc w:val="both"/>
      </w:pPr>
      <w:r>
        <w:t>- Литературное чтение. 3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2017.</w:t>
      </w:r>
    </w:p>
    <w:p w:rsidR="00C819E0" w:rsidRDefault="00C819E0" w:rsidP="00080C68">
      <w:pPr>
        <w:ind w:firstLine="567"/>
        <w:jc w:val="both"/>
      </w:pPr>
      <w:r>
        <w:t>- Литературное чтение. 4 класс.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организаций. В 2 ч. </w:t>
      </w:r>
      <w:r w:rsidRPr="00C819E0">
        <w:t>[</w:t>
      </w:r>
      <w:r>
        <w:t>Л.Ф.Климанова, В.Г.Горецкий, М.В.Голованова и др.</w:t>
      </w:r>
      <w:r w:rsidRPr="00C819E0">
        <w:t>]</w:t>
      </w:r>
      <w:r>
        <w:t xml:space="preserve"> – М.: Просвещение, 2018.</w:t>
      </w:r>
    </w:p>
    <w:p w:rsidR="00A553E1" w:rsidRDefault="005F4026" w:rsidP="00080C68">
      <w:pPr>
        <w:ind w:firstLine="567"/>
      </w:pPr>
      <w:r w:rsidRPr="00EB25BF">
        <w:t>В соответствии с учебным планом школы на изучение данной программы выделено:  1 класс – 132 часа, 2 класс – 136 часов; 3 класс – 136 часов; 4 класс – 102 часа.</w:t>
      </w:r>
    </w:p>
    <w:p w:rsidR="00FE5DF1" w:rsidRDefault="00FE5DF1" w:rsidP="005F4026"/>
    <w:sectPr w:rsidR="00FE5DF1" w:rsidSect="00A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026"/>
    <w:rsid w:val="00080C68"/>
    <w:rsid w:val="005F4026"/>
    <w:rsid w:val="009A7D10"/>
    <w:rsid w:val="00A553E1"/>
    <w:rsid w:val="00C819E0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40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2020-02-05T08:10:00Z</dcterms:created>
  <dcterms:modified xsi:type="dcterms:W3CDTF">2020-02-05T10:07:00Z</dcterms:modified>
</cp:coreProperties>
</file>