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D" w:rsidRPr="000A1D4D" w:rsidRDefault="000A1D4D" w:rsidP="000A1D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84A15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1D4D">
        <w:rPr>
          <w:rFonts w:ascii="Times New Roman" w:hAnsi="Times New Roman" w:cs="Times New Roman"/>
          <w:sz w:val="24"/>
          <w:szCs w:val="24"/>
        </w:rPr>
        <w:t xml:space="preserve">Рабочая программа к учебному курсу «Основы религиозных культур и светской этики» для 4 класса  </w:t>
      </w:r>
      <w:r w:rsidR="00484A15" w:rsidRPr="00484A15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разработана на основе требований Федерального государственного образовательного  стандарта начального общего образования,</w:t>
      </w:r>
      <w:r w:rsidR="00484A15" w:rsidRPr="00484A15">
        <w:rPr>
          <w:rFonts w:ascii="Times New Roman" w:hAnsi="Times New Roman" w:cs="Times New Roman"/>
          <w:sz w:val="24"/>
        </w:rPr>
        <w:t xml:space="preserve"> основной образовательной программы начального общего образования ГБОУ СОШ с</w:t>
      </w:r>
      <w:proofErr w:type="gramStart"/>
      <w:r w:rsidR="00484A15" w:rsidRPr="00484A15">
        <w:rPr>
          <w:rFonts w:ascii="Times New Roman" w:hAnsi="Times New Roman" w:cs="Times New Roman"/>
          <w:sz w:val="24"/>
        </w:rPr>
        <w:t>.А</w:t>
      </w:r>
      <w:proofErr w:type="gramEnd"/>
      <w:r w:rsidR="00484A15" w:rsidRPr="00484A15">
        <w:rPr>
          <w:rFonts w:ascii="Times New Roman" w:hAnsi="Times New Roman" w:cs="Times New Roman"/>
          <w:sz w:val="24"/>
        </w:rPr>
        <w:t>ндросовка и</w:t>
      </w:r>
      <w:r w:rsidR="00484A15" w:rsidRPr="00484A1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484A15" w:rsidRPr="00484A15">
        <w:rPr>
          <w:rFonts w:ascii="Times New Roman" w:hAnsi="Times New Roman" w:cs="Times New Roman"/>
          <w:sz w:val="24"/>
        </w:rPr>
        <w:t>авторской программы «Основы религиозных культур и светской этики» модуль «Основы светской этики» </w:t>
      </w:r>
      <w:proofErr w:type="spellStart"/>
      <w:r w:rsidR="00484A15" w:rsidRPr="00484A15">
        <w:rPr>
          <w:rFonts w:ascii="Times New Roman" w:hAnsi="Times New Roman" w:cs="Times New Roman"/>
          <w:sz w:val="24"/>
        </w:rPr>
        <w:t>А.И.Шемшуриной</w:t>
      </w:r>
      <w:proofErr w:type="spellEnd"/>
      <w:r w:rsidR="00484A15" w:rsidRPr="00484A15">
        <w:rPr>
          <w:rFonts w:ascii="Times New Roman" w:hAnsi="Times New Roman" w:cs="Times New Roman"/>
          <w:sz w:val="24"/>
        </w:rPr>
        <w:t xml:space="preserve"> (Рабочие программы. Предметная линия учебников системы «Школа России».4 класс: пособие для учителей общеобразовательных организаций. </w:t>
      </w:r>
      <w:proofErr w:type="gramStart"/>
      <w:r w:rsidR="00484A15" w:rsidRPr="00484A15">
        <w:rPr>
          <w:rFonts w:ascii="Times New Roman" w:hAnsi="Times New Roman" w:cs="Times New Roman"/>
          <w:sz w:val="24"/>
        </w:rPr>
        <w:t>М.: Просвещение, 2018 г.</w:t>
      </w:r>
      <w:r w:rsidR="00484A15">
        <w:rPr>
          <w:rFonts w:ascii="Times New Roman" w:hAnsi="Times New Roman" w:cs="Times New Roman"/>
          <w:sz w:val="24"/>
        </w:rPr>
        <w:t>)</w:t>
      </w:r>
      <w:proofErr w:type="gramEnd"/>
    </w:p>
    <w:p w:rsidR="000A1D4D" w:rsidRPr="000A1D4D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1D4D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 учебно-методический  комплект «Школа России» и  учебник «Основы духовно – нравственной культуры народов России. Основы светской этики» 4 класс. А.И. </w:t>
      </w:r>
      <w:proofErr w:type="spellStart"/>
      <w:r w:rsidRPr="000A1D4D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0A1D4D">
        <w:rPr>
          <w:rFonts w:ascii="Times New Roman" w:hAnsi="Times New Roman" w:cs="Times New Roman"/>
          <w:sz w:val="24"/>
          <w:szCs w:val="24"/>
        </w:rPr>
        <w:t>, г. Москва,  «Просвещение», 2018 г.</w:t>
      </w:r>
      <w:r w:rsidRPr="000A1D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A1D4D" w:rsidRPr="000A1D4D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D4D">
        <w:rPr>
          <w:rFonts w:ascii="Times New Roman" w:hAnsi="Times New Roman" w:cs="Times New Roman"/>
          <w:sz w:val="24"/>
          <w:szCs w:val="24"/>
        </w:rPr>
        <w:t xml:space="preserve">Программа учитывает  возрастные и психологические особенности младших школьников,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учиться. </w:t>
      </w:r>
    </w:p>
    <w:p w:rsidR="000A1D4D" w:rsidRPr="000A1D4D" w:rsidRDefault="000A1D4D" w:rsidP="00484A15">
      <w:pPr>
        <w:pStyle w:val="c4"/>
        <w:spacing w:before="0" w:beforeAutospacing="0" w:after="0" w:afterAutospacing="0"/>
        <w:ind w:firstLine="567"/>
        <w:jc w:val="both"/>
        <w:rPr>
          <w:rStyle w:val="c10"/>
          <w:color w:val="000000"/>
        </w:rPr>
      </w:pPr>
      <w:r w:rsidRPr="000A1D4D">
        <w:rPr>
          <w:rStyle w:val="c2"/>
          <w:b/>
          <w:bCs/>
          <w:color w:val="000000"/>
        </w:rPr>
        <w:t>Цель комплексного учебного курса</w:t>
      </w:r>
      <w:r w:rsidRPr="000A1D4D">
        <w:rPr>
          <w:rStyle w:val="c10"/>
          <w:color w:val="000000"/>
        </w:rPr>
        <w:t> «Основы религиозных культур и светской этики» — формирование у младшего подростка мотиваций к осознанному нравственному поведению,</w:t>
      </w:r>
      <w:r w:rsidRPr="000A1D4D">
        <w:rPr>
          <w:color w:val="000000"/>
        </w:rPr>
        <w:t xml:space="preserve"> </w:t>
      </w:r>
      <w:r w:rsidRPr="000A1D4D"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A1D4D" w:rsidRPr="000A1D4D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       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0A1D4D" w:rsidRPr="000A1D4D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 школьниками учебного содержания каждого из модулей, входящих в</w:t>
      </w:r>
      <w:r w:rsidRPr="000A1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курс, должно обеспечить:</w:t>
      </w:r>
    </w:p>
    <w:p w:rsidR="000A1D4D" w:rsidRPr="000A1D4D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-понимание значения нравственности, морально ответственного поведения в жизни человека и общества;</w:t>
      </w:r>
    </w:p>
    <w:p w:rsidR="000A1D4D" w:rsidRPr="000A1D4D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-формирование первоначальных представлений об основах религиозных культур и светской этики;</w:t>
      </w:r>
    </w:p>
    <w:p w:rsidR="000A1D4D" w:rsidRPr="000A1D4D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-формирование уважительного отношения к разным духовным и светским традициям;</w:t>
      </w:r>
    </w:p>
    <w:p w:rsidR="000A1D4D" w:rsidRPr="000A1D4D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-знакомство с ценностями: Отечество, нравственность, долг, милосердие, миролюбие, и их</w:t>
      </w:r>
    </w:p>
    <w:p w:rsidR="000A1D4D" w:rsidRPr="000A1D4D" w:rsidRDefault="000A1D4D" w:rsidP="00484A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-понимание как основы традиционной культуры многонационального народа России;</w:t>
      </w:r>
    </w:p>
    <w:p w:rsidR="0048797D" w:rsidRDefault="000A1D4D" w:rsidP="00484A15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A1D4D">
        <w:rPr>
          <w:rFonts w:ascii="Times New Roman" w:hAnsi="Times New Roman" w:cs="Times New Roman"/>
          <w:color w:val="000000"/>
          <w:sz w:val="24"/>
          <w:szCs w:val="24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484A15" w:rsidRPr="00484A15" w:rsidRDefault="00484A15" w:rsidP="00484A15">
      <w:pPr>
        <w:ind w:firstLine="567"/>
        <w:rPr>
          <w:rFonts w:ascii="Times New Roman" w:hAnsi="Times New Roman" w:cs="Times New Roman"/>
          <w:sz w:val="24"/>
        </w:rPr>
      </w:pPr>
      <w:r w:rsidRPr="00484A15">
        <w:rPr>
          <w:rFonts w:ascii="Times New Roman" w:hAnsi="Times New Roman" w:cs="Times New Roman"/>
          <w:sz w:val="24"/>
        </w:rPr>
        <w:t xml:space="preserve">В соответствии с учебным планом школы на изучение данной программы выделено:  4 класс – </w:t>
      </w:r>
      <w:r>
        <w:rPr>
          <w:rFonts w:ascii="Times New Roman" w:hAnsi="Times New Roman" w:cs="Times New Roman"/>
          <w:sz w:val="24"/>
        </w:rPr>
        <w:t>34</w:t>
      </w:r>
      <w:r w:rsidRPr="00484A15">
        <w:rPr>
          <w:rFonts w:ascii="Times New Roman" w:hAnsi="Times New Roman" w:cs="Times New Roman"/>
          <w:sz w:val="24"/>
        </w:rPr>
        <w:t xml:space="preserve"> часа.</w:t>
      </w:r>
    </w:p>
    <w:p w:rsidR="00484A15" w:rsidRDefault="00484A15" w:rsidP="00484A15"/>
    <w:p w:rsidR="00484A15" w:rsidRPr="000A1D4D" w:rsidRDefault="00484A15" w:rsidP="00484A1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84A15" w:rsidRPr="000A1D4D" w:rsidSect="0048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D4D"/>
    <w:rsid w:val="000A1D4D"/>
    <w:rsid w:val="00484A15"/>
    <w:rsid w:val="0048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0A1D4D"/>
  </w:style>
  <w:style w:type="character" w:customStyle="1" w:styleId="c10">
    <w:name w:val="c10"/>
    <w:rsid w:val="000A1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2020-10-13T13:55:00Z</dcterms:created>
  <dcterms:modified xsi:type="dcterms:W3CDTF">2021-05-04T10:30:00Z</dcterms:modified>
</cp:coreProperties>
</file>