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9F" w:rsidRDefault="005D3AB0" w:rsidP="005D3AB0">
      <w:pPr>
        <w:pStyle w:val="a4"/>
        <w:spacing w:before="120" w:beforeAutospacing="0" w:after="0" w:afterAutospacing="0"/>
        <w:ind w:firstLine="709"/>
        <w:jc w:val="center"/>
        <w:rPr>
          <w:b/>
          <w:bCs/>
          <w:spacing w:val="-6"/>
        </w:rPr>
      </w:pPr>
      <w:r w:rsidRPr="00E46D9F">
        <w:rPr>
          <w:b/>
          <w:bCs/>
          <w:spacing w:val="-6"/>
          <w:sz w:val="28"/>
        </w:rPr>
        <w:t>Аннотация</w:t>
      </w:r>
      <w:r w:rsidRPr="005D3AB0">
        <w:rPr>
          <w:b/>
          <w:bCs/>
          <w:spacing w:val="-6"/>
        </w:rPr>
        <w:t xml:space="preserve"> </w:t>
      </w:r>
    </w:p>
    <w:p w:rsidR="005D3AB0" w:rsidRDefault="00E46D9F" w:rsidP="005D3AB0">
      <w:pPr>
        <w:pStyle w:val="a4"/>
        <w:spacing w:before="120" w:beforeAutospacing="0" w:after="0" w:afterAutospacing="0"/>
        <w:ind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к рабочей программе элективного</w:t>
      </w:r>
      <w:r w:rsidR="005D3AB0" w:rsidRPr="005D3AB0">
        <w:rPr>
          <w:b/>
          <w:bCs/>
          <w:spacing w:val="-6"/>
        </w:rPr>
        <w:t xml:space="preserve"> курс</w:t>
      </w:r>
      <w:r>
        <w:rPr>
          <w:b/>
          <w:bCs/>
          <w:spacing w:val="-6"/>
        </w:rPr>
        <w:t>а</w:t>
      </w:r>
    </w:p>
    <w:p w:rsidR="005D3AB0" w:rsidRPr="005D3AB0" w:rsidRDefault="00E23643" w:rsidP="005D3AB0">
      <w:pPr>
        <w:pStyle w:val="a4"/>
        <w:spacing w:before="120" w:beforeAutospacing="0" w:after="0" w:afterAutospacing="0"/>
        <w:ind w:firstLine="709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«Компьютерная графика» 10 </w:t>
      </w:r>
      <w:r w:rsidR="005D3AB0" w:rsidRPr="005D3AB0">
        <w:rPr>
          <w:b/>
          <w:bCs/>
          <w:spacing w:val="-6"/>
        </w:rPr>
        <w:t>класс</w:t>
      </w:r>
    </w:p>
    <w:p w:rsidR="005D3AB0" w:rsidRDefault="005D3AB0" w:rsidP="005D3AB0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bCs/>
          <w:spacing w:val="-6"/>
        </w:rPr>
        <w:t>П</w:t>
      </w:r>
      <w:r>
        <w:rPr>
          <w:color w:val="000000"/>
        </w:rPr>
        <w:t>ри составлении программы элективного курса «Компьютерная графика» за основу взята программа Л.А</w:t>
      </w:r>
      <w:r>
        <w:t>. Залоговой. Данная программа использовалась</w:t>
      </w:r>
      <w:r>
        <w:rPr>
          <w:color w:val="000000"/>
        </w:rPr>
        <w:t xml:space="preserve"> в качестве базы для последующей модификации по следующим причинам:</w:t>
      </w:r>
    </w:p>
    <w:p w:rsidR="005D3AB0" w:rsidRDefault="005D3AB0" w:rsidP="005D3AB0">
      <w:pPr>
        <w:pStyle w:val="a4"/>
        <w:numPr>
          <w:ilvl w:val="0"/>
          <w:numId w:val="2"/>
        </w:numPr>
        <w:suppressAutoHyphens/>
        <w:spacing w:before="120" w:beforeAutospacing="0" w:after="0" w:afterAutospacing="0"/>
        <w:ind w:left="550" w:hanging="22"/>
        <w:jc w:val="both"/>
        <w:rPr>
          <w:color w:val="000000"/>
        </w:rPr>
      </w:pPr>
      <w:r>
        <w:rPr>
          <w:color w:val="000000"/>
        </w:rPr>
        <w:t xml:space="preserve">УМК соответствует учебному плану школы по количеству часов, отведенных на изучение элективного курса. </w:t>
      </w:r>
    </w:p>
    <w:p w:rsidR="005D3AB0" w:rsidRDefault="005D3AB0" w:rsidP="005D3AB0">
      <w:pPr>
        <w:pStyle w:val="a4"/>
        <w:numPr>
          <w:ilvl w:val="0"/>
          <w:numId w:val="2"/>
        </w:numPr>
        <w:suppressAutoHyphens/>
        <w:spacing w:before="120" w:beforeAutospacing="0" w:after="0" w:afterAutospacing="0"/>
        <w:ind w:left="550" w:hanging="22"/>
        <w:jc w:val="both"/>
      </w:pPr>
      <w:r>
        <w:rPr>
          <w:color w:val="000000"/>
        </w:rPr>
        <w:t>Содержание учебного пособия «Компьютерная графика» дополняет УМК Семакина</w:t>
      </w:r>
      <w:r>
        <w:t>, используемый</w:t>
      </w:r>
      <w:r>
        <w:rPr>
          <w:color w:val="000000"/>
        </w:rPr>
        <w:t xml:space="preserve"> для преподавания информатики и ИКТ на старшей ступени обучения на базовом и профильном уровне. </w:t>
      </w:r>
    </w:p>
    <w:p w:rsidR="005D3AB0" w:rsidRDefault="005D3AB0" w:rsidP="005D3AB0">
      <w:pPr>
        <w:pStyle w:val="a4"/>
        <w:numPr>
          <w:ilvl w:val="0"/>
          <w:numId w:val="2"/>
        </w:numPr>
        <w:suppressAutoHyphens/>
        <w:spacing w:before="120" w:beforeAutospacing="0" w:after="0" w:afterAutospacing="0"/>
        <w:ind w:left="550" w:hanging="22"/>
        <w:jc w:val="both"/>
        <w:rPr>
          <w:color w:val="000000"/>
        </w:rPr>
      </w:pPr>
      <w:r>
        <w:t xml:space="preserve">Элективный курс обеспечивает завершение образовательной подготовки учащихся в области теоретической информатики и информационных технологий, а также углублённое изучение технологии и особенностей использования программных средств для решения различных задач. </w:t>
      </w:r>
    </w:p>
    <w:p w:rsidR="005D3AB0" w:rsidRDefault="005D3AB0" w:rsidP="005D3AB0">
      <w:pPr>
        <w:pStyle w:val="a4"/>
        <w:numPr>
          <w:ilvl w:val="0"/>
          <w:numId w:val="2"/>
        </w:numPr>
        <w:suppressAutoHyphens/>
        <w:spacing w:before="120" w:beforeAutospacing="0" w:after="0" w:afterAutospacing="0"/>
        <w:ind w:left="550" w:hanging="22"/>
        <w:jc w:val="both"/>
        <w:rPr>
          <w:color w:val="000000"/>
        </w:rPr>
      </w:pPr>
      <w:r>
        <w:rPr>
          <w:color w:val="000000"/>
        </w:rPr>
        <w:t>УМК содержит необходимые методические, дидактические материалы.</w:t>
      </w:r>
    </w:p>
    <w:p w:rsidR="005D3AB0" w:rsidRPr="005D3AB0" w:rsidRDefault="005D3AB0" w:rsidP="005D3AB0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 w:rsidRPr="005D3AB0">
        <w:rPr>
          <w:color w:val="000000"/>
        </w:rPr>
        <w:t xml:space="preserve">Курс «Компьютерная графика» - элективный курс для учащихся профильных классов. Основное требование к предварительному уровню подготовки - освоение базового курса информатики. Курс рассчитан на </w:t>
      </w:r>
      <w:r w:rsidR="00E23643">
        <w:rPr>
          <w:color w:val="000000"/>
        </w:rPr>
        <w:t>1 год - 34 учебных часа (1</w:t>
      </w:r>
      <w:r w:rsidRPr="005D3AB0">
        <w:rPr>
          <w:color w:val="000000"/>
        </w:rPr>
        <w:t xml:space="preserve"> час в неделю</w:t>
      </w:r>
      <w:r w:rsidR="00E23643">
        <w:rPr>
          <w:color w:val="000000"/>
        </w:rPr>
        <w:t>)</w:t>
      </w:r>
      <w:r w:rsidRPr="005D3AB0">
        <w:rPr>
          <w:color w:val="000000"/>
        </w:rPr>
        <w:t xml:space="preserve">. </w:t>
      </w:r>
    </w:p>
    <w:p w:rsidR="005D3AB0" w:rsidRPr="005D3AB0" w:rsidRDefault="005D3AB0" w:rsidP="005D3AB0">
      <w:pPr>
        <w:pStyle w:val="a4"/>
        <w:spacing w:before="120" w:beforeAutospacing="0" w:after="0" w:afterAutospacing="0"/>
        <w:ind w:firstLine="709"/>
        <w:jc w:val="both"/>
        <w:rPr>
          <w:color w:val="000000"/>
        </w:rPr>
      </w:pPr>
      <w:r w:rsidRPr="005D3AB0">
        <w:rPr>
          <w:color w:val="000000"/>
        </w:rPr>
        <w:t xml:space="preserve">Основной целью изучения курса "Компьютерная графика" является освоение базовых понятий и методов компьютерной графики; изучение популярных графических программ; обеспечение глубокого понимания принципов построения и хранения изображений; профориентация учащихся. </w:t>
      </w:r>
    </w:p>
    <w:p w:rsidR="005D3AB0" w:rsidRPr="002D581B" w:rsidRDefault="005D3AB0" w:rsidP="005D3AB0">
      <w:pPr>
        <w:pStyle w:val="a6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581B">
        <w:rPr>
          <w:rFonts w:ascii="Times New Roman" w:hAnsi="Times New Roman" w:cs="Times New Roman"/>
          <w:sz w:val="24"/>
          <w:szCs w:val="24"/>
        </w:rPr>
        <w:t>Проверка достигаемых учениками образовательных результатов производится в следующих формах:</w:t>
      </w:r>
    </w:p>
    <w:p w:rsidR="005D3AB0" w:rsidRPr="002D581B" w:rsidRDefault="005D3AB0" w:rsidP="005D3AB0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B">
        <w:rPr>
          <w:rFonts w:ascii="Times New Roman" w:hAnsi="Times New Roman" w:cs="Times New Roman"/>
          <w:sz w:val="24"/>
          <w:szCs w:val="24"/>
        </w:rPr>
        <w:t>текущий рефлексивный самоанализ, контроль и самооценка учащимися выполняемых заданий -  оценка промежуточных достижений используется как инструмент положительной мотивации, для своевременной коррекции деятельности учащихся и учителя; осуществляется по результатам выполнения учащимися практических заданий на каждом занятии;</w:t>
      </w:r>
    </w:p>
    <w:p w:rsidR="005D3AB0" w:rsidRDefault="005D3AB0" w:rsidP="005D3AB0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81B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2D581B">
        <w:rPr>
          <w:rFonts w:ascii="Times New Roman" w:hAnsi="Times New Roman" w:cs="Times New Roman"/>
          <w:sz w:val="24"/>
          <w:szCs w:val="24"/>
        </w:rPr>
        <w:t xml:space="preserve"> учащимися работ друг друга или работ, выполненных в группах;</w:t>
      </w:r>
    </w:p>
    <w:p w:rsidR="005D3AB0" w:rsidRPr="005D3AB0" w:rsidRDefault="005D3AB0" w:rsidP="005D3AB0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81B">
        <w:rPr>
          <w:rFonts w:ascii="Times New Roman" w:hAnsi="Times New Roman" w:cs="Times New Roman"/>
          <w:sz w:val="24"/>
          <w:szCs w:val="24"/>
        </w:rPr>
        <w:lastRenderedPageBreak/>
        <w:t>текущая диагностика и оценка у</w:t>
      </w:r>
      <w:r w:rsidRPr="005D3AB0">
        <w:rPr>
          <w:rFonts w:ascii="Times New Roman" w:hAnsi="Times New Roman" w:cs="Times New Roman"/>
          <w:sz w:val="24"/>
          <w:szCs w:val="24"/>
        </w:rPr>
        <w:t>чителем деятельности школьников</w:t>
      </w:r>
      <w:r>
        <w:t>.</w:t>
      </w:r>
    </w:p>
    <w:sectPr w:rsidR="005D3AB0" w:rsidRPr="005D3AB0" w:rsidSect="005D3AB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Times New Roman"/>
      </w:rPr>
    </w:lvl>
  </w:abstractNum>
  <w:abstractNum w:abstractNumId="1" w15:restartNumberingAfterBreak="0">
    <w:nsid w:val="12742691"/>
    <w:multiLevelType w:val="multilevel"/>
    <w:tmpl w:val="0E645AD6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entative="1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</w:lvl>
    <w:lvl w:ilvl="2" w:tentative="1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entative="1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entative="1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entative="1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entative="1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47DA4C2A"/>
    <w:multiLevelType w:val="hybridMultilevel"/>
    <w:tmpl w:val="7E2E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A3"/>
    <w:rsid w:val="00233988"/>
    <w:rsid w:val="002509B8"/>
    <w:rsid w:val="00347BA3"/>
    <w:rsid w:val="00596CE8"/>
    <w:rsid w:val="005D3AB0"/>
    <w:rsid w:val="0062143B"/>
    <w:rsid w:val="00B87B40"/>
    <w:rsid w:val="00D43EC8"/>
    <w:rsid w:val="00E23643"/>
    <w:rsid w:val="00E46D9F"/>
    <w:rsid w:val="00E72B73"/>
    <w:rsid w:val="00E901B0"/>
    <w:rsid w:val="00F83718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695F"/>
  <w15:docId w15:val="{3719D434-BA2A-4388-AD0C-00DD0D9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C8"/>
  </w:style>
  <w:style w:type="paragraph" w:styleId="1">
    <w:name w:val="heading 1"/>
    <w:basedOn w:val="a"/>
    <w:link w:val="10"/>
    <w:uiPriority w:val="9"/>
    <w:qFormat/>
    <w:rsid w:val="00347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7B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B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7B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47BA3"/>
    <w:rPr>
      <w:color w:val="0000FF"/>
      <w:u w:val="single"/>
    </w:rPr>
  </w:style>
  <w:style w:type="paragraph" w:styleId="a4">
    <w:name w:val="Normal (Web)"/>
    <w:basedOn w:val="a"/>
    <w:unhideWhenUsed/>
    <w:rsid w:val="0034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3AB0"/>
    <w:pPr>
      <w:ind w:left="720"/>
      <w:contextualSpacing/>
    </w:pPr>
  </w:style>
  <w:style w:type="paragraph" w:styleId="a6">
    <w:name w:val="Body Text"/>
    <w:basedOn w:val="a"/>
    <w:link w:val="a7"/>
    <w:rsid w:val="005D3AB0"/>
    <w:pPr>
      <w:suppressAutoHyphens/>
      <w:spacing w:after="120"/>
    </w:pPr>
    <w:rPr>
      <w:rFonts w:ascii="Calibri" w:eastAsia="Times New Roman" w:hAnsi="Calibri" w:cs="Calibri"/>
      <w:lang w:val="x-none" w:eastAsia="zh-CN"/>
    </w:rPr>
  </w:style>
  <w:style w:type="character" w:customStyle="1" w:styleId="a7">
    <w:name w:val="Основной текст Знак"/>
    <w:basedOn w:val="a0"/>
    <w:link w:val="a6"/>
    <w:rsid w:val="005D3AB0"/>
    <w:rPr>
      <w:rFonts w:ascii="Calibri" w:eastAsia="Times New Roman" w:hAnsi="Calibri" w:cs="Calibri"/>
      <w:lang w:val="x-none" w:eastAsia="zh-CN"/>
    </w:rPr>
  </w:style>
  <w:style w:type="character" w:customStyle="1" w:styleId="a8">
    <w:name w:val="Нижний колонтитул Знак"/>
    <w:rsid w:val="005D3AB0"/>
    <w:rPr>
      <w:lang w:val="ru-RU" w:bidi="ar-SA"/>
    </w:rPr>
  </w:style>
  <w:style w:type="character" w:styleId="a9">
    <w:name w:val="Strong"/>
    <w:qFormat/>
    <w:rsid w:val="005D3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9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6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7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0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7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85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603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5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618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64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405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6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8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57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669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511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798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198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185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8644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4676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47010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363063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9949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tehno_133</dc:creator>
  <cp:lastModifiedBy>Irina</cp:lastModifiedBy>
  <cp:revision>2</cp:revision>
  <cp:lastPrinted>2018-11-19T14:27:00Z</cp:lastPrinted>
  <dcterms:created xsi:type="dcterms:W3CDTF">2021-05-05T16:50:00Z</dcterms:created>
  <dcterms:modified xsi:type="dcterms:W3CDTF">2021-05-05T16:50:00Z</dcterms:modified>
</cp:coreProperties>
</file>